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2023 г. № 135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февраля 2023 г. № 135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03.02.2020 № 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07.02.2023 № 51-р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03.02.2020 № 40 «Об оплате труда работников муниципального казенного учреждения «Автобаза администрации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муниципального казенного учреждения «Автобаза администрации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